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0A" w:rsidRPr="006D0F71" w:rsidRDefault="007E4F01" w:rsidP="007E4F01">
      <w:pPr>
        <w:ind w:firstLine="720"/>
        <w:jc w:val="right"/>
        <w:rPr>
          <w:sz w:val="26"/>
          <w:szCs w:val="26"/>
        </w:rPr>
      </w:pPr>
      <w:r w:rsidRPr="006D0F71">
        <w:rPr>
          <w:sz w:val="26"/>
          <w:szCs w:val="26"/>
        </w:rPr>
        <w:t xml:space="preserve">Приложение № </w:t>
      </w:r>
      <w:r w:rsidR="00100F44">
        <w:rPr>
          <w:sz w:val="26"/>
          <w:szCs w:val="26"/>
        </w:rPr>
        <w:t>5</w:t>
      </w:r>
      <w:r w:rsidR="001C24B4">
        <w:rPr>
          <w:sz w:val="26"/>
          <w:szCs w:val="26"/>
        </w:rPr>
        <w:t xml:space="preserve"> к объявлению</w:t>
      </w:r>
    </w:p>
    <w:p w:rsidR="007E4F01" w:rsidRPr="006D0F71" w:rsidRDefault="007E4F01" w:rsidP="00465D2D">
      <w:pPr>
        <w:jc w:val="both"/>
        <w:rPr>
          <w:sz w:val="26"/>
          <w:szCs w:val="26"/>
        </w:rPr>
      </w:pPr>
    </w:p>
    <w:p w:rsidR="00D0510A" w:rsidRPr="006D0F71" w:rsidRDefault="00D0510A" w:rsidP="00D0510A">
      <w:pPr>
        <w:ind w:firstLine="72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Для замещения </w:t>
      </w:r>
      <w:proofErr w:type="gramStart"/>
      <w:r w:rsidRPr="006D0F71">
        <w:rPr>
          <w:sz w:val="26"/>
          <w:szCs w:val="26"/>
        </w:rPr>
        <w:t xml:space="preserve">должности </w:t>
      </w:r>
      <w:r w:rsidR="00F055F5">
        <w:rPr>
          <w:b/>
          <w:sz w:val="26"/>
          <w:szCs w:val="26"/>
        </w:rPr>
        <w:t xml:space="preserve">государственного налогового инспектора отдела </w:t>
      </w:r>
      <w:r w:rsidR="005C6D5D">
        <w:rPr>
          <w:b/>
          <w:sz w:val="26"/>
          <w:szCs w:val="26"/>
        </w:rPr>
        <w:t>обеспечения процедур банкротства</w:t>
      </w:r>
      <w:proofErr w:type="gramEnd"/>
      <w:r w:rsidR="004E16CE" w:rsidRPr="006D0F71">
        <w:rPr>
          <w:b/>
          <w:sz w:val="26"/>
          <w:szCs w:val="26"/>
        </w:rPr>
        <w:t xml:space="preserve"> </w:t>
      </w:r>
      <w:r w:rsidRPr="006D0F71">
        <w:rPr>
          <w:sz w:val="26"/>
          <w:szCs w:val="26"/>
        </w:rPr>
        <w:t>устанавливаются следующие требования:</w:t>
      </w:r>
    </w:p>
    <w:p w:rsidR="00D0510A" w:rsidRPr="006D0F71" w:rsidRDefault="00A20DCA" w:rsidP="00465D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A2BF8">
        <w:rPr>
          <w:sz w:val="26"/>
          <w:szCs w:val="26"/>
        </w:rPr>
        <w:t xml:space="preserve">    </w:t>
      </w:r>
      <w:r w:rsidRPr="00A20DCA">
        <w:rPr>
          <w:sz w:val="26"/>
          <w:szCs w:val="26"/>
        </w:rPr>
        <w:t xml:space="preserve">наличие высшего образования, </w:t>
      </w:r>
    </w:p>
    <w:p w:rsidR="00D0510A" w:rsidRPr="006D0F71" w:rsidRDefault="00D0510A" w:rsidP="00D0510A">
      <w:pPr>
        <w:tabs>
          <w:tab w:val="left" w:pos="10348"/>
        </w:tabs>
        <w:rPr>
          <w:sz w:val="26"/>
          <w:szCs w:val="26"/>
          <w:lang w:eastAsia="en-US"/>
        </w:rPr>
      </w:pPr>
      <w:r w:rsidRPr="006D0F71">
        <w:rPr>
          <w:sz w:val="26"/>
          <w:szCs w:val="26"/>
        </w:rPr>
        <w:t xml:space="preserve">           -  </w:t>
      </w:r>
      <w:r w:rsidR="00465D2D" w:rsidRPr="006D0F71">
        <w:rPr>
          <w:sz w:val="26"/>
          <w:szCs w:val="26"/>
        </w:rPr>
        <w:t xml:space="preserve">  </w:t>
      </w:r>
      <w:r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  <w:lang w:eastAsia="en-US"/>
        </w:rPr>
        <w:t>без предъявления требований к стажу;</w:t>
      </w:r>
    </w:p>
    <w:p w:rsidR="00D0510A" w:rsidRPr="006D0F71" w:rsidRDefault="00D0510A" w:rsidP="00D051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   -  </w:t>
      </w:r>
      <w:r w:rsidR="00465D2D"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деятельности:</w:t>
      </w:r>
    </w:p>
    <w:p w:rsidR="005C6D5D" w:rsidRDefault="006D0F71" w:rsidP="006D0F71">
      <w:pPr>
        <w:ind w:firstLine="720"/>
        <w:jc w:val="both"/>
        <w:rPr>
          <w:sz w:val="26"/>
          <w:szCs w:val="26"/>
        </w:rPr>
      </w:pPr>
      <w:r w:rsidRPr="00186B49">
        <w:rPr>
          <w:b/>
          <w:sz w:val="26"/>
          <w:szCs w:val="26"/>
        </w:rPr>
        <w:t>Наличие базовых знаний</w:t>
      </w:r>
      <w:r w:rsidRPr="00186B49">
        <w:rPr>
          <w:sz w:val="26"/>
          <w:szCs w:val="26"/>
        </w:rPr>
        <w:t xml:space="preserve">: </w:t>
      </w:r>
      <w:r w:rsidR="005C6D5D" w:rsidRPr="005C6D5D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Федеральных законов Российской Федерации от 27 мая 2003 года № 58-ФЗ «О системе государственной службы Российской Федерации», от 27 июля 2004 года</w:t>
      </w:r>
      <w:r w:rsidR="005C6D5D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>№ 79-ФЗ «О государственной гражданской службе Российской Федерации», 25 декабря 2008 года № 273-ФЗ «О противодействии коррупции»; Кодекса этики и служебного поведения государственных  гражданских служащих Федеральной налоговой службы; знаний в области информационно-коммуникационных технологий.</w:t>
      </w:r>
    </w:p>
    <w:p w:rsidR="006D0F71" w:rsidRPr="00186B49" w:rsidRDefault="006D0F71" w:rsidP="006D0F71">
      <w:pPr>
        <w:ind w:firstLine="720"/>
        <w:jc w:val="both"/>
        <w:rPr>
          <w:b/>
          <w:sz w:val="26"/>
          <w:szCs w:val="26"/>
        </w:rPr>
      </w:pPr>
      <w:r w:rsidRPr="00186B49">
        <w:rPr>
          <w:b/>
          <w:sz w:val="26"/>
          <w:szCs w:val="26"/>
        </w:rPr>
        <w:t>Наличие профессиональных знаний:</w:t>
      </w:r>
    </w:p>
    <w:p w:rsidR="009029E1" w:rsidRDefault="00976918" w:rsidP="00976918">
      <w:pPr>
        <w:ind w:firstLine="720"/>
        <w:jc w:val="both"/>
        <w:rPr>
          <w:sz w:val="26"/>
          <w:szCs w:val="26"/>
        </w:rPr>
      </w:pPr>
      <w:r w:rsidRPr="00186B49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9029E1" w:rsidRPr="009029E1">
        <w:rPr>
          <w:sz w:val="26"/>
          <w:szCs w:val="26"/>
        </w:rPr>
        <w:t>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Уголовно-процессуального кодекса Российской Федерации (статьи 44, 140, 141, 144, 145); Уголовного кодекса Российской Федерации (статьи 198 - 199.2); Гражданского кодекса Российской Федерации (часть первая); Закона Российской Федерации от 21 марта 1991 года № 943-1 «О налоговых органах Российской Федерации»;</w:t>
      </w:r>
      <w:proofErr w:type="gramEnd"/>
      <w:r w:rsidR="009029E1" w:rsidRPr="009029E1">
        <w:rPr>
          <w:sz w:val="26"/>
          <w:szCs w:val="26"/>
        </w:rPr>
        <w:t xml:space="preserve"> </w:t>
      </w:r>
      <w:proofErr w:type="gramStart"/>
      <w:r w:rsidR="009029E1" w:rsidRPr="009029E1">
        <w:rPr>
          <w:sz w:val="26"/>
          <w:szCs w:val="26"/>
        </w:rPr>
        <w:t>Федерального закона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8 августа 2001 года № 129-ФЗ «О государственной регистрации юридических лиц и индивидуальных предпринимателей»; Федерального закона от 6 октября 2003 года № 131-ФЗ «Об общих принципах организации местного самоуправления в Российской Федерации»;</w:t>
      </w:r>
      <w:proofErr w:type="gramEnd"/>
      <w:r w:rsidR="009029E1" w:rsidRPr="009029E1">
        <w:rPr>
          <w:sz w:val="26"/>
          <w:szCs w:val="26"/>
        </w:rPr>
        <w:t xml:space="preserve"> </w:t>
      </w:r>
      <w:proofErr w:type="gramStart"/>
      <w:r w:rsidR="009029E1" w:rsidRPr="009029E1">
        <w:rPr>
          <w:sz w:val="26"/>
          <w:szCs w:val="26"/>
        </w:rPr>
        <w:t>Федерального закона Российской Федерации от 27 июля 2006 года № 152-ФЗ «О персональных данных»; Федерального закона от 29 ноября 2007 года № 282-ФЗ «Об официальном статистическом учете и системе государственной статистики в Российской Федерации»; Федерального закона от 9 февраля 2009 года N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9029E1" w:rsidRPr="009029E1">
        <w:rPr>
          <w:sz w:val="26"/>
          <w:szCs w:val="26"/>
        </w:rPr>
        <w:t xml:space="preserve">  </w:t>
      </w:r>
      <w:proofErr w:type="gramStart"/>
      <w:r w:rsidR="009029E1" w:rsidRPr="009029E1">
        <w:rPr>
          <w:sz w:val="26"/>
          <w:szCs w:val="26"/>
        </w:rPr>
        <w:t>Федерального закона от 27 июля 2010 года № 210-ФЗ «Об организации предоставления государственных и муниципальных услуг»; Федерального закона Российской Федерации от 6 апреля 2011 года № 63-ФЗ «Об электронной подписи»; Федерального закона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9029E1" w:rsidRPr="009029E1">
        <w:rPr>
          <w:sz w:val="26"/>
          <w:szCs w:val="26"/>
        </w:rPr>
        <w:t xml:space="preserve"> </w:t>
      </w:r>
      <w:proofErr w:type="gramStart"/>
      <w:r w:rsidR="009029E1" w:rsidRPr="009029E1">
        <w:rPr>
          <w:sz w:val="26"/>
          <w:szCs w:val="26"/>
        </w:rPr>
        <w:t>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года № 403 «Об Основных направлениях развития государственной гражданской службы Российской Федерации на 2016 - 2018 годы»; Федерального закона от 26 октября 2002 года № 127-ФЗ «О несостоятельности (банкротстве)»;</w:t>
      </w:r>
      <w:proofErr w:type="gramEnd"/>
      <w:r w:rsidR="009029E1" w:rsidRPr="009029E1">
        <w:rPr>
          <w:sz w:val="26"/>
          <w:szCs w:val="26"/>
        </w:rPr>
        <w:t xml:space="preserve"> постановления  Правительства Российской Федерации от 30 сентября 2004 года № 506 «Об утверждении Положения о Федеральной налоговой службе»; </w:t>
      </w:r>
      <w:proofErr w:type="gramStart"/>
      <w:r w:rsidR="009029E1" w:rsidRPr="009029E1">
        <w:rPr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029E1" w:rsidRPr="009029E1">
        <w:rPr>
          <w:sz w:val="26"/>
          <w:szCs w:val="26"/>
        </w:rPr>
        <w:t xml:space="preserve"> </w:t>
      </w:r>
      <w:proofErr w:type="gramStart"/>
      <w:r w:rsidR="009029E1" w:rsidRPr="009029E1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Правительства Российской Федерации от 29 мая 2004 года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9029E1" w:rsidRPr="009029E1">
        <w:rPr>
          <w:sz w:val="26"/>
          <w:szCs w:val="26"/>
        </w:rPr>
        <w:t xml:space="preserve"> постановления Правительства Российской Федерации от 21 октября 2004 года № 573 «О порядке и условиях финансирования процедур банкротства и отсутствующих должников»; приказа Минэкономразвития России от 19 октября 2007 года      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приказа Минэкономразвития России от 3 августа 2004 года № 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приказа ФНС России от 3 октября 2012 года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76918" w:rsidRPr="00976918" w:rsidRDefault="009029E1" w:rsidP="0097691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976918" w:rsidRPr="00976918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29E1" w:rsidRDefault="006D0F71" w:rsidP="00976918">
      <w:pPr>
        <w:ind w:firstLine="720"/>
        <w:jc w:val="both"/>
        <w:rPr>
          <w:sz w:val="26"/>
          <w:szCs w:val="26"/>
        </w:rPr>
      </w:pPr>
      <w:proofErr w:type="gramStart"/>
      <w:r w:rsidRPr="006D0F71">
        <w:rPr>
          <w:b/>
          <w:sz w:val="26"/>
          <w:szCs w:val="26"/>
        </w:rPr>
        <w:t>Иные профессиональные знания:</w:t>
      </w:r>
      <w:r w:rsidRPr="006D0F71">
        <w:rPr>
          <w:sz w:val="26"/>
          <w:szCs w:val="26"/>
        </w:rPr>
        <w:t xml:space="preserve"> </w:t>
      </w:r>
      <w:r w:rsidR="009029E1" w:rsidRPr="009029E1">
        <w:rPr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="009029E1" w:rsidRPr="009029E1">
        <w:rPr>
          <w:sz w:val="26"/>
          <w:szCs w:val="26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 </w:t>
      </w:r>
    </w:p>
    <w:p w:rsidR="009029E1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знаний:</w:t>
      </w:r>
      <w:r w:rsidRPr="006D0F71">
        <w:rPr>
          <w:sz w:val="26"/>
          <w:szCs w:val="26"/>
        </w:rPr>
        <w:t xml:space="preserve"> </w:t>
      </w:r>
      <w:r w:rsidR="009029E1" w:rsidRPr="009029E1">
        <w:rPr>
          <w:sz w:val="26"/>
          <w:szCs w:val="26"/>
        </w:rPr>
        <w:t>порядка ведения дел в судах различной инстанции; проведения анализа финансово-хозяйственной деятельности организаций-должников, отчетов арбитражных управляющих;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услуги.</w:t>
      </w:r>
    </w:p>
    <w:p w:rsidR="009029E1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базовых умений:</w:t>
      </w:r>
      <w:r w:rsidRPr="006D0F71">
        <w:rPr>
          <w:sz w:val="26"/>
          <w:szCs w:val="26"/>
        </w:rPr>
        <w:t xml:space="preserve"> </w:t>
      </w:r>
      <w:r w:rsidR="009029E1" w:rsidRPr="009029E1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9029E1" w:rsidRDefault="006D0F71" w:rsidP="00F60961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профессиональных умений:</w:t>
      </w:r>
      <w:r w:rsidRPr="006D0F71">
        <w:rPr>
          <w:sz w:val="26"/>
          <w:szCs w:val="26"/>
        </w:rPr>
        <w:t xml:space="preserve"> </w:t>
      </w:r>
      <w:r w:rsidR="009029E1" w:rsidRPr="009029E1">
        <w:rPr>
          <w:sz w:val="26"/>
          <w:szCs w:val="26"/>
        </w:rPr>
        <w:t>анализа финансово-хозяйственной деятельности организаций-должников, отчетов арбитражных управляющих; участия в судебных заседаниях по делам о банкротстве должников.</w:t>
      </w:r>
    </w:p>
    <w:p w:rsidR="005C6D5D" w:rsidRDefault="006D0F71" w:rsidP="00F60961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умений:</w:t>
      </w:r>
      <w:r w:rsidRPr="006D0F71">
        <w:rPr>
          <w:sz w:val="26"/>
          <w:szCs w:val="26"/>
        </w:rPr>
        <w:t xml:space="preserve"> </w:t>
      </w:r>
      <w:r w:rsidR="009029E1" w:rsidRPr="009029E1">
        <w:rPr>
          <w:sz w:val="26"/>
          <w:szCs w:val="26"/>
        </w:rPr>
        <w:t>ведения исковой и претензионной работы; составления концепции сопровождения дела о банкротстве (календарей), подготовки отчетов.</w:t>
      </w:r>
    </w:p>
    <w:p w:rsidR="005C6D5D" w:rsidRDefault="005C6D5D" w:rsidP="00F60961">
      <w:pPr>
        <w:ind w:firstLine="720"/>
        <w:jc w:val="both"/>
        <w:rPr>
          <w:sz w:val="26"/>
          <w:szCs w:val="26"/>
        </w:rPr>
      </w:pPr>
    </w:p>
    <w:p w:rsidR="005C6D5D" w:rsidRDefault="005C6D5D" w:rsidP="00F60961">
      <w:pPr>
        <w:ind w:firstLine="720"/>
        <w:jc w:val="both"/>
        <w:rPr>
          <w:sz w:val="26"/>
          <w:szCs w:val="26"/>
          <w:highlight w:val="yellow"/>
        </w:rPr>
      </w:pPr>
    </w:p>
    <w:p w:rsidR="009029E1" w:rsidRPr="00C8484E" w:rsidRDefault="009029E1" w:rsidP="00F60961">
      <w:pPr>
        <w:ind w:firstLine="720"/>
        <w:jc w:val="both"/>
        <w:rPr>
          <w:sz w:val="26"/>
          <w:szCs w:val="26"/>
          <w:highlight w:val="yellow"/>
        </w:rPr>
      </w:pP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</w:rPr>
      </w:pPr>
      <w:r w:rsidRPr="00C8484E">
        <w:rPr>
          <w:sz w:val="26"/>
          <w:szCs w:val="26"/>
        </w:rPr>
        <w:lastRenderedPageBreak/>
        <w:tab/>
      </w:r>
      <w:r w:rsidRPr="00C8484E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  <w:highlight w:val="yellow"/>
        </w:rPr>
      </w:pPr>
    </w:p>
    <w:p w:rsidR="00C8484E" w:rsidRPr="00C8484E" w:rsidRDefault="00C8484E" w:rsidP="00C8484E">
      <w:pPr>
        <w:ind w:firstLine="720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Основные права и обязанности </w:t>
      </w:r>
      <w:r w:rsidR="00976918">
        <w:rPr>
          <w:sz w:val="26"/>
          <w:szCs w:val="26"/>
        </w:rPr>
        <w:t>государственного налогового инспектора</w:t>
      </w:r>
      <w:r w:rsidRPr="00C8484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8484E">
          <w:rPr>
            <w:bCs/>
            <w:sz w:val="26"/>
            <w:szCs w:val="26"/>
          </w:rPr>
          <w:t>статьями 14</w:t>
        </w:r>
      </w:hyperlink>
      <w:r w:rsidRPr="00C8484E">
        <w:rPr>
          <w:b/>
          <w:sz w:val="26"/>
          <w:szCs w:val="26"/>
        </w:rPr>
        <w:t xml:space="preserve">, </w:t>
      </w:r>
      <w:hyperlink r:id="rId6" w:history="1">
        <w:r w:rsidRPr="00C8484E">
          <w:rPr>
            <w:bCs/>
            <w:sz w:val="26"/>
            <w:szCs w:val="26"/>
          </w:rPr>
          <w:t>15</w:t>
        </w:r>
      </w:hyperlink>
      <w:r w:rsidRPr="00C8484E">
        <w:rPr>
          <w:b/>
          <w:sz w:val="26"/>
          <w:szCs w:val="26"/>
        </w:rPr>
        <w:t xml:space="preserve">, </w:t>
      </w:r>
      <w:hyperlink r:id="rId7" w:history="1">
        <w:r w:rsidRPr="00C8484E">
          <w:rPr>
            <w:bCs/>
            <w:sz w:val="26"/>
            <w:szCs w:val="26"/>
          </w:rPr>
          <w:t>17</w:t>
        </w:r>
      </w:hyperlink>
      <w:r w:rsidRPr="00C8484E">
        <w:rPr>
          <w:b/>
          <w:sz w:val="26"/>
          <w:szCs w:val="26"/>
        </w:rPr>
        <w:t xml:space="preserve">, </w:t>
      </w:r>
      <w:hyperlink r:id="rId8" w:history="1">
        <w:r w:rsidRPr="00C8484E">
          <w:rPr>
            <w:bCs/>
            <w:sz w:val="26"/>
            <w:szCs w:val="26"/>
          </w:rPr>
          <w:t>18</w:t>
        </w:r>
      </w:hyperlink>
      <w:r w:rsidRPr="00C8484E">
        <w:rPr>
          <w:sz w:val="26"/>
          <w:szCs w:val="26"/>
        </w:rPr>
        <w:t>, 19, 20, 20.1, 20.2 Федерального закона от 27.07.2004 № 79-ФЗ «О государственной гражданской службе Российской Федерации».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 xml:space="preserve">В целях реализации задач и функций, возложенных на отдел обеспечения процедур банкротства Управления (далее - отдел), государственный налоговый инспектор обязан: </w:t>
      </w:r>
    </w:p>
    <w:p w:rsidR="009029E1" w:rsidRPr="009029E1" w:rsidRDefault="005C6D5D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029E1" w:rsidRPr="009029E1">
        <w:rPr>
          <w:sz w:val="26"/>
          <w:szCs w:val="26"/>
        </w:rPr>
        <w:t>выполнять задачи и функции, возложенные на отдел;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рассматривать  проекты решений налоговых органов о подаче в арбитражный суд заявлений о признании должников банкротами, проекты решений об отложении подачи заявления о признании должника банкротом в арбитражный суд в соответствии с действующим законодательством и требованиями ФНС России;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участвовать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составлять и актуализировать концепции (календари) сопровождения дел о банкротстве;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обобщать  и анализировать информацию о ходе дел о банкротстве и процедурах банкротства;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подготавливать материалы, справки к совещаниям по вопросам, входящим в компетенцию отдела обеспечения процедур банкротства;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обеспечивать подготовку документов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обеспечивать подготовку документов, предусмотренных действующим законодательством, и направлять их в соответствующие органы власти при подаче заявления в арбитражный суд о признании должника банкротом и в ходе производства по делу о несостоятельности (банкротстве) должника;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 xml:space="preserve">осуществлять </w:t>
      </w:r>
      <w:proofErr w:type="gramStart"/>
      <w:r w:rsidRPr="009029E1">
        <w:rPr>
          <w:sz w:val="26"/>
          <w:szCs w:val="26"/>
        </w:rPr>
        <w:t>контроль за</w:t>
      </w:r>
      <w:proofErr w:type="gramEnd"/>
      <w:r w:rsidRPr="009029E1">
        <w:rPr>
          <w:sz w:val="26"/>
          <w:szCs w:val="26"/>
        </w:rPr>
        <w:t xml:space="preserve"> реализацией процедур банкротства должников, в том числе представлять интересы уполномоченного органа в арбитражном суде, собрании кредиторов, комитете кредиторов;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обеспечивать представление интересов уполномоченного органа в арбитражных судах по делам, связанным с процедурами банкротства, в том числе по требованиям об уплате обязательных платежей и требований Российской Федерации по денежным обязательствам, в судебных заседаниях по рассмотрению дел о банкротстве должника по существу;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осуществлять подготовку в установленные сроки и по утвержденным формам отчетов и другой информации в Федеральную налоговую службу по вопросам, входящим в компетенцию отдела;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участвовать в оперативном получении информации из судов, связанной с рассмотрением дел;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участвовать в подготовке и разработке нормативных актов, связанных с процедурами банкротства;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участвовать в централизованном ведении нормативно-справочной информацией по предмету деятельности отдела;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 xml:space="preserve">участвовать в комплексных аудиторских проверках, тематических аудиторских и дистанционных аудиторских проверках, осуществлять </w:t>
      </w:r>
      <w:proofErr w:type="spellStart"/>
      <w:r w:rsidRPr="009029E1">
        <w:rPr>
          <w:sz w:val="26"/>
          <w:szCs w:val="26"/>
        </w:rPr>
        <w:t>постпроверочный</w:t>
      </w:r>
      <w:proofErr w:type="spellEnd"/>
      <w:r w:rsidRPr="009029E1">
        <w:rPr>
          <w:sz w:val="26"/>
          <w:szCs w:val="26"/>
        </w:rPr>
        <w:t xml:space="preserve"> контроль по комплексным, тематическим и дистанционным аудиторским проверкам; 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участвовать в проведении дистанционного мониторинга по вопросам, входящим в компетенцию отдела;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осуществлять самоконтроль с целью выявления рисков совершения нарушений и рисков неэффективной деятельности отдела, обеспечения актуальности состояния баз данных и иных информационных ресурсов, ведение которых входит в компетенцию отдела;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выполнять поручения начальника отдела, заместителя начальника отдела;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его к совершению коррупционных правонарушений;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029E1" w:rsidRP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C6D5D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29E1">
        <w:rPr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9029E1" w:rsidRDefault="009029E1" w:rsidP="009029E1">
      <w:pPr>
        <w:tabs>
          <w:tab w:val="left" w:pos="709"/>
        </w:tabs>
        <w:jc w:val="both"/>
        <w:rPr>
          <w:sz w:val="26"/>
          <w:szCs w:val="26"/>
        </w:rPr>
      </w:pPr>
    </w:p>
    <w:p w:rsidR="00C8484E" w:rsidRPr="00C8484E" w:rsidRDefault="0080286F" w:rsidP="005C6D5D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C8484E" w:rsidRPr="00C8484E">
        <w:rPr>
          <w:sz w:val="26"/>
          <w:szCs w:val="26"/>
        </w:rPr>
        <w:t xml:space="preserve">В целях исполнения возложенных должностных обязанностей </w:t>
      </w:r>
      <w:r w:rsidR="00976918">
        <w:rPr>
          <w:b/>
          <w:sz w:val="26"/>
          <w:szCs w:val="26"/>
        </w:rPr>
        <w:t>государственный налоговый инспектор</w:t>
      </w:r>
      <w:r w:rsidR="00C8484E" w:rsidRPr="00C8484E">
        <w:rPr>
          <w:b/>
          <w:sz w:val="26"/>
          <w:szCs w:val="26"/>
        </w:rPr>
        <w:t xml:space="preserve"> имеет право:</w:t>
      </w:r>
    </w:p>
    <w:p w:rsidR="005C6D5D" w:rsidRPr="005C6D5D" w:rsidRDefault="00692EC1" w:rsidP="005C6D5D">
      <w:pPr>
        <w:pStyle w:val="a5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Theme="minorEastAsia"/>
          <w:sz w:val="26"/>
          <w:szCs w:val="26"/>
        </w:rPr>
        <w:tab/>
      </w:r>
      <w:r w:rsidR="005C6D5D" w:rsidRPr="005C6D5D">
        <w:rPr>
          <w:rFonts w:eastAsia="Calibri"/>
          <w:sz w:val="26"/>
          <w:szCs w:val="26"/>
          <w:lang w:eastAsia="en-US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запрашивать и получать в установленном порядке необходимые материалы (информацию) по вопросам, относящимся к компетенции государственного налогового инспектора отдела;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взаимодействовать со структурными подразделениями (сотрудниками) Управления и инспекций по вопросам исполнения документов и представления необходимой информации руководству;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вносить руководителю Управления предложения по совершенствованию работы по обеспечению процедур банкротства в рамках своей компетенции, принимать участие в работе совещаний, созываемых руководством Управления, по вопросам, относящимся к компетенции отдела;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контролировать соблюдение действующего законодательства, регулирующего вопросы, входящие в ведение отдела, в деятельности нижестоящих налоговых органов и требовать устранить нарушения законодательства, выявленные им в процессе исполнения его должностных обязанностей;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вносить предложения начальнику отдела, связанные как с выполнением его должностных обязанностей, так и с совершенствованием деятельности отдела;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на защиту своих персональных данных;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на профессиональное развитие в порядке, установленном законодательством Российской Федерации;</w:t>
      </w:r>
    </w:p>
    <w:p w:rsidR="005C6D5D" w:rsidRDefault="005C6D5D" w:rsidP="005C6D5D">
      <w:pPr>
        <w:pStyle w:val="a5"/>
        <w:ind w:firstLine="708"/>
        <w:jc w:val="both"/>
        <w:rPr>
          <w:sz w:val="26"/>
          <w:szCs w:val="26"/>
        </w:rPr>
      </w:pPr>
      <w:r w:rsidRPr="005C6D5D">
        <w:rPr>
          <w:rFonts w:eastAsia="Calibri"/>
          <w:sz w:val="26"/>
          <w:szCs w:val="26"/>
          <w:lang w:eastAsia="en-US"/>
        </w:rPr>
        <w:t>на удаленный доступ к федеральным информационным ресурсам, сопровождаемым ФКУ «Налог-Сервис» ФНС России» в пределах</w:t>
      </w:r>
      <w:r>
        <w:rPr>
          <w:rFonts w:eastAsia="Calibri"/>
          <w:sz w:val="26"/>
          <w:szCs w:val="26"/>
          <w:lang w:eastAsia="en-US"/>
        </w:rPr>
        <w:t xml:space="preserve"> своих должностных обязанностей.</w:t>
      </w:r>
      <w:r w:rsidR="00692EC1" w:rsidRPr="00976918">
        <w:rPr>
          <w:sz w:val="26"/>
          <w:szCs w:val="26"/>
        </w:rPr>
        <w:tab/>
      </w:r>
    </w:p>
    <w:p w:rsidR="00692EC1" w:rsidRPr="00692EC1" w:rsidRDefault="009029E1" w:rsidP="005C6D5D">
      <w:pPr>
        <w:pStyle w:val="a5"/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</w:t>
      </w:r>
      <w:r w:rsidR="00976918">
        <w:rPr>
          <w:rFonts w:eastAsiaTheme="minorEastAsia"/>
          <w:sz w:val="26"/>
          <w:szCs w:val="26"/>
        </w:rPr>
        <w:t>осударственный налоговый инспектор</w:t>
      </w:r>
      <w:r w:rsidR="00692EC1" w:rsidRPr="00976918">
        <w:rPr>
          <w:rFonts w:eastAsiaTheme="minorEastAsia"/>
          <w:sz w:val="26"/>
          <w:szCs w:val="26"/>
        </w:rPr>
        <w:t xml:space="preserve"> осуществляет иные права и исполняет иные</w:t>
      </w:r>
      <w:r w:rsidR="00692EC1" w:rsidRPr="00692EC1">
        <w:rPr>
          <w:rFonts w:eastAsiaTheme="minorEastAsia"/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Положением об </w:t>
      </w:r>
      <w:r w:rsidR="00186B49">
        <w:rPr>
          <w:rFonts w:eastAsiaTheme="minorEastAsia"/>
          <w:sz w:val="26"/>
          <w:szCs w:val="26"/>
        </w:rPr>
        <w:t xml:space="preserve">Управлении, Положением об отделе </w:t>
      </w:r>
      <w:r w:rsidR="0080286F">
        <w:rPr>
          <w:rFonts w:eastAsiaTheme="minorEastAsia"/>
          <w:sz w:val="26"/>
          <w:szCs w:val="26"/>
        </w:rPr>
        <w:t>обеспечения процедур банкротства</w:t>
      </w:r>
      <w:r w:rsidR="00692EC1" w:rsidRPr="00692EC1">
        <w:rPr>
          <w:rFonts w:eastAsiaTheme="minorEastAsia"/>
          <w:sz w:val="26"/>
          <w:szCs w:val="26"/>
        </w:rPr>
        <w:t>, приказами (распоряжениями) ФНС России, Управления и иными нормативными правовыми актами.</w:t>
      </w:r>
    </w:p>
    <w:p w:rsidR="00465D2D" w:rsidRPr="00465D2D" w:rsidRDefault="00465D2D" w:rsidP="00692EC1">
      <w:pPr>
        <w:tabs>
          <w:tab w:val="left" w:pos="993"/>
        </w:tabs>
        <w:jc w:val="both"/>
        <w:rPr>
          <w:color w:val="FF0000"/>
          <w:sz w:val="26"/>
          <w:szCs w:val="26"/>
          <w:highlight w:val="yellow"/>
        </w:rPr>
      </w:pPr>
    </w:p>
    <w:p w:rsidR="00465D2D" w:rsidRPr="00976918" w:rsidRDefault="00E41B5E" w:rsidP="00465D2D">
      <w:pPr>
        <w:tabs>
          <w:tab w:val="left" w:pos="851"/>
          <w:tab w:val="left" w:pos="993"/>
        </w:tabs>
        <w:jc w:val="both"/>
        <w:rPr>
          <w:snapToGrid w:val="0"/>
          <w:sz w:val="26"/>
          <w:szCs w:val="26"/>
        </w:rPr>
      </w:pPr>
      <w:r w:rsidRPr="00465D2D">
        <w:rPr>
          <w:bCs/>
          <w:sz w:val="26"/>
          <w:szCs w:val="26"/>
        </w:rPr>
        <w:tab/>
      </w:r>
      <w:r w:rsidR="009029E1">
        <w:rPr>
          <w:rFonts w:eastAsiaTheme="minorEastAsia"/>
          <w:b/>
          <w:sz w:val="26"/>
          <w:szCs w:val="26"/>
        </w:rPr>
        <w:t>Г</w:t>
      </w:r>
      <w:r w:rsidR="00976918" w:rsidRPr="00976918">
        <w:rPr>
          <w:rFonts w:eastAsiaTheme="minorEastAsia"/>
          <w:b/>
          <w:sz w:val="26"/>
          <w:szCs w:val="26"/>
        </w:rPr>
        <w:t>осударственный налоговый инспектор</w:t>
      </w:r>
      <w:r w:rsidR="00465D2D" w:rsidRPr="00976918">
        <w:rPr>
          <w:snapToGrid w:val="0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="00465D2D" w:rsidRPr="00976918">
        <w:rPr>
          <w:b/>
          <w:snapToGrid w:val="0"/>
          <w:sz w:val="26"/>
          <w:szCs w:val="26"/>
        </w:rPr>
        <w:t xml:space="preserve">может быть привлечен к ответственности </w:t>
      </w:r>
      <w:r w:rsidR="00465D2D" w:rsidRPr="00976918">
        <w:rPr>
          <w:snapToGrid w:val="0"/>
          <w:sz w:val="26"/>
          <w:szCs w:val="26"/>
        </w:rPr>
        <w:t xml:space="preserve">в соответствии с законодательством Российской Федерации. </w:t>
      </w:r>
      <w:r w:rsidR="00100F44">
        <w:rPr>
          <w:bCs/>
          <w:snapToGrid w:val="0"/>
          <w:sz w:val="26"/>
          <w:szCs w:val="26"/>
        </w:rPr>
        <w:t xml:space="preserve">Кроме того, </w:t>
      </w:r>
      <w:r w:rsidR="00976918">
        <w:rPr>
          <w:bCs/>
          <w:snapToGrid w:val="0"/>
          <w:sz w:val="26"/>
          <w:szCs w:val="26"/>
        </w:rPr>
        <w:t>государственный налоговый инспектор</w:t>
      </w:r>
      <w:r w:rsidR="00465D2D" w:rsidRPr="00976918">
        <w:rPr>
          <w:bCs/>
          <w:snapToGrid w:val="0"/>
          <w:sz w:val="26"/>
          <w:szCs w:val="26"/>
        </w:rPr>
        <w:t xml:space="preserve"> несет ответственность</w:t>
      </w:r>
      <w:r w:rsidR="00465D2D" w:rsidRPr="00976918">
        <w:rPr>
          <w:snapToGrid w:val="0"/>
          <w:sz w:val="26"/>
          <w:szCs w:val="26"/>
        </w:rPr>
        <w:t>: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 Управления в рамках вменённых ему направлений деятельности, заданий, приказов, распоряжений и указаний руководства Управления, ФНС России за исключением незаконных;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действия и бездействия, ведущие к нарушению прав и законных интересов граждан;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ограничений и запретов, связанных с прохождением государственной гражданской службы;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6918" w:rsidRDefault="00976918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4E24" w:rsidRPr="00976918" w:rsidRDefault="001D4E24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4F01" w:rsidRPr="004E16CE" w:rsidRDefault="007E4F01" w:rsidP="00976918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65D2D" w:rsidRPr="00465D2D" w:rsidRDefault="00465D2D" w:rsidP="00465D2D">
      <w:pPr>
        <w:widowControl w:val="0"/>
        <w:ind w:firstLine="708"/>
        <w:jc w:val="both"/>
        <w:rPr>
          <w:b/>
          <w:snapToGrid w:val="0"/>
          <w:sz w:val="26"/>
          <w:szCs w:val="26"/>
        </w:rPr>
      </w:pPr>
      <w:r w:rsidRPr="00465D2D">
        <w:rPr>
          <w:b/>
          <w:snapToGrid w:val="0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bookmarkStart w:id="0" w:name="_GoBack"/>
      <w:bookmarkEnd w:id="0"/>
      <w:r w:rsidR="001D4E24">
        <w:rPr>
          <w:b/>
          <w:bCs/>
          <w:snapToGrid w:val="0"/>
          <w:sz w:val="26"/>
          <w:szCs w:val="26"/>
        </w:rPr>
        <w:t>государственного налогового инспектора</w:t>
      </w:r>
      <w:r w:rsidR="00F60961">
        <w:rPr>
          <w:b/>
          <w:snapToGrid w:val="0"/>
          <w:sz w:val="26"/>
          <w:szCs w:val="26"/>
        </w:rPr>
        <w:t xml:space="preserve"> оцениваю</w:t>
      </w:r>
      <w:r w:rsidRPr="00465D2D">
        <w:rPr>
          <w:b/>
          <w:snapToGrid w:val="0"/>
          <w:sz w:val="26"/>
          <w:szCs w:val="26"/>
        </w:rPr>
        <w:t>тся по следующим показателям: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своевременности и оперативности выполнения поручений;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осознанию ответственности за последствия своих действий.</w:t>
      </w:r>
    </w:p>
    <w:p w:rsidR="00D0510A" w:rsidRDefault="00D0510A" w:rsidP="00692EC1">
      <w:pPr>
        <w:ind w:firstLine="708"/>
        <w:jc w:val="both"/>
      </w:pPr>
    </w:p>
    <w:sectPr w:rsidR="00D0510A" w:rsidSect="00D0510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0A"/>
    <w:rsid w:val="00100F44"/>
    <w:rsid w:val="00186B49"/>
    <w:rsid w:val="001C24B4"/>
    <w:rsid w:val="001D4E24"/>
    <w:rsid w:val="002438AF"/>
    <w:rsid w:val="002C6E85"/>
    <w:rsid w:val="003A2BF8"/>
    <w:rsid w:val="004541CD"/>
    <w:rsid w:val="00465D2D"/>
    <w:rsid w:val="004D2AD8"/>
    <w:rsid w:val="004E16CE"/>
    <w:rsid w:val="00582262"/>
    <w:rsid w:val="005C6D5D"/>
    <w:rsid w:val="00615EFE"/>
    <w:rsid w:val="0066424D"/>
    <w:rsid w:val="00692EC1"/>
    <w:rsid w:val="006D0F71"/>
    <w:rsid w:val="006F5862"/>
    <w:rsid w:val="007E4F01"/>
    <w:rsid w:val="0080286F"/>
    <w:rsid w:val="008B7458"/>
    <w:rsid w:val="008F428C"/>
    <w:rsid w:val="009029E1"/>
    <w:rsid w:val="00903E25"/>
    <w:rsid w:val="00976918"/>
    <w:rsid w:val="00A20DCA"/>
    <w:rsid w:val="00B227C7"/>
    <w:rsid w:val="00B37B1D"/>
    <w:rsid w:val="00C8484E"/>
    <w:rsid w:val="00CA1BB3"/>
    <w:rsid w:val="00D0510A"/>
    <w:rsid w:val="00E41B5E"/>
    <w:rsid w:val="00F055F5"/>
    <w:rsid w:val="00F6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Н.В.</dc:creator>
  <cp:lastModifiedBy>Нестерова Наталия Валерьевна</cp:lastModifiedBy>
  <cp:revision>3</cp:revision>
  <cp:lastPrinted>2018-04-11T13:57:00Z</cp:lastPrinted>
  <dcterms:created xsi:type="dcterms:W3CDTF">2022-01-21T14:21:00Z</dcterms:created>
  <dcterms:modified xsi:type="dcterms:W3CDTF">2022-01-21T14:21:00Z</dcterms:modified>
</cp:coreProperties>
</file>